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B0016">
      <w:pPr>
        <w:pStyle w:val="2"/>
        <w:widowControl w:val="0"/>
        <w:spacing w:before="100" w:after="0" w:line="360" w:lineRule="auto"/>
        <w:jc w:val="both"/>
        <w:rPr>
          <w:rFonts w:ascii="Times New Roman" w:hAnsi="Times New Roman" w:eastAsia="宋体" w:cs="Times New Roman"/>
          <w:kern w:val="2"/>
          <w:sz w:val="28"/>
          <w:highlight w:val="none"/>
        </w:rPr>
      </w:pPr>
      <w:bookmarkStart w:id="0" w:name="_Toc20718"/>
      <w:bookmarkStart w:id="1" w:name="_Toc7920"/>
      <w:bookmarkStart w:id="2" w:name="_Toc948"/>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bookmarkEnd w:id="2"/>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794"/>
        <w:gridCol w:w="864"/>
        <w:gridCol w:w="1276"/>
        <w:gridCol w:w="984"/>
        <w:gridCol w:w="710"/>
        <w:gridCol w:w="730"/>
        <w:gridCol w:w="4140"/>
        <w:gridCol w:w="840"/>
        <w:gridCol w:w="820"/>
        <w:gridCol w:w="1061"/>
        <w:gridCol w:w="752"/>
        <w:gridCol w:w="602"/>
      </w:tblGrid>
      <w:tr w14:paraId="49B3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E2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F1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EC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D0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AE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AD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65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81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2E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A3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56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16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34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8C7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B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9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9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轮对及受电弓检测系统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A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动车组出入库检测设备（基本功能模块以及等效锥度、闸片厚度和车底图像采集模块）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C1F4">
            <w:pPr>
              <w:jc w:val="left"/>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5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26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5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动车组出入库检测设备近五年（自2020年9月至递交报价文件截止日，以合同签订时间为准）的动车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F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6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9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D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6AB7">
            <w:pPr>
              <w:jc w:val="center"/>
              <w:rPr>
                <w:rFonts w:hint="eastAsia" w:ascii="宋体" w:hAnsi="宋体" w:eastAsia="宋体" w:cs="宋体"/>
                <w:i w:val="0"/>
                <w:iCs w:val="0"/>
                <w:color w:val="000000"/>
                <w:sz w:val="20"/>
                <w:szCs w:val="20"/>
                <w:u w:val="none"/>
              </w:rPr>
            </w:pPr>
          </w:p>
        </w:tc>
      </w:tr>
      <w:tr w14:paraId="616C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91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71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59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D2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BA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43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5C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6F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8B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C2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B1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57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56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3E8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F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3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B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动车组通过式洗车机（单向）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71B5">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4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8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B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动车组通过式洗车机（单向或双向）近五年（自2020年9月至递交报价文件截止日，以合同签订时间为准）的动车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8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B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4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9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DFB4">
            <w:pPr>
              <w:jc w:val="center"/>
              <w:rPr>
                <w:rFonts w:hint="eastAsia" w:ascii="宋体" w:hAnsi="宋体" w:eastAsia="宋体" w:cs="宋体"/>
                <w:i w:val="0"/>
                <w:iCs w:val="0"/>
                <w:color w:val="000000"/>
                <w:sz w:val="20"/>
                <w:szCs w:val="20"/>
                <w:u w:val="none"/>
              </w:rPr>
            </w:pPr>
          </w:p>
        </w:tc>
      </w:tr>
      <w:tr w14:paraId="6AD3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4C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39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77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BE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53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B2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55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36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A0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CB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1F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D1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E8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E93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1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6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公铁两用车</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1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公铁两用车</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A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蓄电池电/16辆</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0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7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3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公铁两用车（不少于蓄电池电/16辆）近五年（自2020年9月至递交报价文件截止日，以合同签订时间为准）的动车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2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9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B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9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E57B">
            <w:pPr>
              <w:jc w:val="center"/>
              <w:rPr>
                <w:rFonts w:hint="eastAsia" w:ascii="宋体" w:hAnsi="宋体" w:eastAsia="宋体" w:cs="宋体"/>
                <w:i w:val="0"/>
                <w:iCs w:val="0"/>
                <w:color w:val="000000"/>
                <w:sz w:val="20"/>
                <w:szCs w:val="20"/>
                <w:u w:val="none"/>
              </w:rPr>
            </w:pPr>
          </w:p>
        </w:tc>
      </w:tr>
      <w:tr w14:paraId="195B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5B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56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6A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2E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9D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F4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C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A5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B0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99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79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7A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34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5B0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3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6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DC04</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CE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三层作业平台、轨道桥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5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检修作业平台（含对侧防护网）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F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2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B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889</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5C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投标设备（检修作业平台、轨道桥）近五年（自2020年9月至递交报价文件截止日，以合同签订时间为准）的动车段（所）供货业绩，须提供中标通知书和采购合同，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93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ED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64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F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C395">
            <w:pPr>
              <w:jc w:val="center"/>
              <w:rPr>
                <w:rFonts w:hint="eastAsia" w:ascii="宋体" w:hAnsi="宋体" w:eastAsia="宋体" w:cs="宋体"/>
                <w:i w:val="0"/>
                <w:iCs w:val="0"/>
                <w:color w:val="000000"/>
                <w:sz w:val="20"/>
                <w:szCs w:val="20"/>
                <w:u w:val="none"/>
              </w:rPr>
            </w:pPr>
          </w:p>
        </w:tc>
      </w:tr>
      <w:tr w14:paraId="7587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9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D2BD">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9A2A">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B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综合支吊架（四线短库）</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C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D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DC39">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A6A4">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0DF5">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85F52">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1060">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FDA2">
            <w:pPr>
              <w:jc w:val="center"/>
              <w:rPr>
                <w:rFonts w:hint="eastAsia" w:ascii="宋体" w:hAnsi="宋体" w:eastAsia="宋体" w:cs="宋体"/>
                <w:i w:val="0"/>
                <w:iCs w:val="0"/>
                <w:color w:val="000000"/>
                <w:sz w:val="20"/>
                <w:szCs w:val="20"/>
                <w:u w:val="none"/>
              </w:rPr>
            </w:pPr>
          </w:p>
        </w:tc>
      </w:tr>
      <w:tr w14:paraId="52CF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1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E193">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2687">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0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轨道桥</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B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0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E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EF29">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6C0B">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601C">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DA99">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D9BF5">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0813">
            <w:pPr>
              <w:jc w:val="center"/>
              <w:rPr>
                <w:rFonts w:hint="eastAsia" w:ascii="宋体" w:hAnsi="宋体" w:eastAsia="宋体" w:cs="宋体"/>
                <w:i w:val="0"/>
                <w:iCs w:val="0"/>
                <w:color w:val="000000"/>
                <w:sz w:val="20"/>
                <w:szCs w:val="20"/>
                <w:u w:val="none"/>
              </w:rPr>
            </w:pPr>
          </w:p>
        </w:tc>
      </w:tr>
      <w:tr w14:paraId="300B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C5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EF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01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FB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E5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39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10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B7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36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92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FD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55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5C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3BE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D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D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F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转向架更换设备</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9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转向架更换设备</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9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7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F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E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转向架更换设备近五年（自2020年9月至递交报价文件截止日，以合同签订时间为准）的动车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6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7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6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F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45EF">
            <w:pPr>
              <w:jc w:val="center"/>
              <w:rPr>
                <w:rFonts w:hint="eastAsia" w:ascii="宋体" w:hAnsi="宋体" w:eastAsia="宋体" w:cs="宋体"/>
                <w:i w:val="0"/>
                <w:iCs w:val="0"/>
                <w:color w:val="000000"/>
                <w:sz w:val="20"/>
                <w:szCs w:val="20"/>
                <w:u w:val="none"/>
              </w:rPr>
            </w:pPr>
          </w:p>
        </w:tc>
      </w:tr>
      <w:tr w14:paraId="2BA1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2E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44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95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20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48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18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99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B5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21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72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F0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23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48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629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9"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9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3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DC06</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2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轮辋轮辐探伤设备</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F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在线轮辋轮辐探伤设备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6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6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E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86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轮辋轮辐探伤设备（在线轮辋轮辐探伤设备）近五年（自2020年9月至递交报价文件截止日，以合同签订时间为准）的动车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E9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38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52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1E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AFE7">
            <w:pPr>
              <w:jc w:val="center"/>
              <w:rPr>
                <w:rFonts w:hint="eastAsia" w:ascii="宋体" w:hAnsi="宋体" w:eastAsia="宋体" w:cs="宋体"/>
                <w:i w:val="0"/>
                <w:iCs w:val="0"/>
                <w:color w:val="000000"/>
                <w:sz w:val="20"/>
                <w:szCs w:val="20"/>
                <w:u w:val="none"/>
              </w:rPr>
            </w:pPr>
          </w:p>
        </w:tc>
      </w:tr>
      <w:tr w14:paraId="3098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9"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9308">
            <w:pPr>
              <w:jc w:val="center"/>
              <w:rPr>
                <w:rFonts w:hint="eastAsia" w:ascii="宋体" w:hAnsi="宋体" w:eastAsia="宋体" w:cs="宋体"/>
                <w:i w:val="0"/>
                <w:iCs w:val="0"/>
                <w:color w:val="000000"/>
                <w:sz w:val="20"/>
                <w:szCs w:val="20"/>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6F5C">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5055C">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1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便携式相控阵轮辋探伤仪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1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5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FA0E">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3376">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1079">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193E7">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0F25">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1F3B">
            <w:pPr>
              <w:jc w:val="center"/>
              <w:rPr>
                <w:rFonts w:hint="eastAsia" w:ascii="宋体" w:hAnsi="宋体" w:eastAsia="宋体" w:cs="宋体"/>
                <w:i w:val="0"/>
                <w:iCs w:val="0"/>
                <w:color w:val="000000"/>
                <w:sz w:val="20"/>
                <w:szCs w:val="20"/>
                <w:u w:val="none"/>
              </w:rPr>
            </w:pPr>
          </w:p>
        </w:tc>
      </w:tr>
      <w:tr w14:paraId="3401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8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B7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00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F0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34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97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51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86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9A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B0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92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59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06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7DF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A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9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DC07</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0D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空心轴探伤设备及超声波探伤仪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4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移动式空心车轴超声波探伤设备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3903">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0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4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C4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空心轴探伤设备及超声波探伤仪（移动式空心车轴超声波探伤设备）近五年（自2020年9月至递交报价文件截止日，以合同签订时间为准）的动车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2B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7C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C4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2D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98A3">
            <w:pPr>
              <w:jc w:val="center"/>
              <w:rPr>
                <w:rFonts w:hint="eastAsia" w:ascii="宋体" w:hAnsi="宋体" w:eastAsia="宋体" w:cs="宋体"/>
                <w:i w:val="0"/>
                <w:iCs w:val="0"/>
                <w:color w:val="000000"/>
                <w:sz w:val="20"/>
                <w:szCs w:val="20"/>
                <w:u w:val="none"/>
              </w:rPr>
            </w:pPr>
          </w:p>
        </w:tc>
      </w:tr>
      <w:tr w14:paraId="0B20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6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B0A2">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86C7">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A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便携式空心轴探伤设备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1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C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C5974">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87071">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7171">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E6B9">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A02C">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61E7">
            <w:pPr>
              <w:jc w:val="center"/>
              <w:rPr>
                <w:rFonts w:hint="eastAsia" w:ascii="宋体" w:hAnsi="宋体" w:eastAsia="宋体" w:cs="宋体"/>
                <w:i w:val="0"/>
                <w:iCs w:val="0"/>
                <w:color w:val="000000"/>
                <w:sz w:val="20"/>
                <w:szCs w:val="20"/>
                <w:u w:val="none"/>
              </w:rPr>
            </w:pPr>
          </w:p>
        </w:tc>
      </w:tr>
      <w:tr w14:paraId="2D24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00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82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5D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1C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B6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21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BD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37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80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8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B8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80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09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E60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0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7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DC08</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1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配件仓储设备</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4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自动化立体仓库</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8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C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6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自动化立体仓库近五年（自2020年9月至递交报价文件截止日，以合同签订时间为准）的动车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3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6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3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4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CCCF">
            <w:pPr>
              <w:jc w:val="center"/>
              <w:rPr>
                <w:rFonts w:hint="eastAsia" w:ascii="宋体" w:hAnsi="宋体" w:eastAsia="宋体" w:cs="宋体"/>
                <w:i w:val="0"/>
                <w:iCs w:val="0"/>
                <w:color w:val="000000"/>
                <w:sz w:val="20"/>
                <w:szCs w:val="20"/>
                <w:u w:val="none"/>
              </w:rPr>
            </w:pPr>
          </w:p>
        </w:tc>
      </w:tr>
      <w:tr w14:paraId="03FB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AB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C6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87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A0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F0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D5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1E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78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EA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D2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7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98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5D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B75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E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DC09</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0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安全监控系统、作业监控评价管理系统</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C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安全监控系统（含作业评价管理系统）</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9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9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1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A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安全监控系统（含作业评价管理系统）近五年（自2020年9月至递交报价文件截止日，以合同签订时间为准）的动车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D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6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9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5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5812">
            <w:pPr>
              <w:jc w:val="center"/>
              <w:rPr>
                <w:rFonts w:hint="eastAsia" w:ascii="宋体" w:hAnsi="宋体" w:eastAsia="宋体" w:cs="宋体"/>
                <w:i w:val="0"/>
                <w:iCs w:val="0"/>
                <w:color w:val="000000"/>
                <w:sz w:val="20"/>
                <w:szCs w:val="20"/>
                <w:u w:val="none"/>
              </w:rPr>
            </w:pPr>
          </w:p>
        </w:tc>
      </w:tr>
      <w:tr w14:paraId="5802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2F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1B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BE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BC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2C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5D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43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E2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F7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F3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EF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4F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D0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4A0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E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8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DC10</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7F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4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电动双梁桥式起重机</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D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GN=10T S=22.5M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A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A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B0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起重机（电动双梁桥式起重机、电动单梁悬挂起重机LX、电动单梁起重机LD）近五年（自2020年9月至递交报价文件截止日，以合同签订时间为准）的动车或机务或车辆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30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40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68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10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D114">
            <w:pPr>
              <w:jc w:val="center"/>
              <w:rPr>
                <w:rFonts w:hint="eastAsia" w:ascii="宋体" w:hAnsi="宋体" w:eastAsia="宋体" w:cs="宋体"/>
                <w:i w:val="0"/>
                <w:iCs w:val="0"/>
                <w:color w:val="000000"/>
                <w:sz w:val="20"/>
                <w:szCs w:val="20"/>
                <w:u w:val="none"/>
              </w:rPr>
            </w:pPr>
          </w:p>
        </w:tc>
      </w:tr>
      <w:tr w14:paraId="70B7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5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7AAF">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02C2">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C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电动单梁悬挂起重机LX</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1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GN=2T S=6M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9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7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4D26">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AB9C">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79D03">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D9F2">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A8524">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F4EA">
            <w:pPr>
              <w:jc w:val="center"/>
              <w:rPr>
                <w:rFonts w:hint="eastAsia" w:ascii="宋体" w:hAnsi="宋体" w:eastAsia="宋体" w:cs="宋体"/>
                <w:i w:val="0"/>
                <w:iCs w:val="0"/>
                <w:color w:val="000000"/>
                <w:sz w:val="20"/>
                <w:szCs w:val="20"/>
                <w:u w:val="none"/>
              </w:rPr>
            </w:pPr>
          </w:p>
        </w:tc>
      </w:tr>
      <w:tr w14:paraId="185F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C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A9C9">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DCD2">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7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电动单梁起重机LD</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2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Q=3T LK=10.5M</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4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C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B88C">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935B">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459D">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B3E2">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D59C">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0963">
            <w:pPr>
              <w:jc w:val="center"/>
              <w:rPr>
                <w:rFonts w:hint="eastAsia" w:ascii="宋体" w:hAnsi="宋体" w:eastAsia="宋体" w:cs="宋体"/>
                <w:i w:val="0"/>
                <w:iCs w:val="0"/>
                <w:color w:val="000000"/>
                <w:sz w:val="20"/>
                <w:szCs w:val="20"/>
                <w:u w:val="none"/>
              </w:rPr>
            </w:pPr>
          </w:p>
        </w:tc>
      </w:tr>
      <w:tr w14:paraId="245B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C0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58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8A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77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物资设备名称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D7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68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BB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F8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A4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A3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77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交货条件及状态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EB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98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315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0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8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DC11</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13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空压机</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7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螺杆式空压机(变频) 10M3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7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F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C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1F6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2.投标人须提供近3年(2022年-2024年)内任意一年经会计师事务所或审计机构审计的符合国家规定的财务会计报表；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须提供空压机近五年（自2020年9月至递交报价文件截止日，以合同签订时间为准）的动车或机务或车辆段所供货业绩；须提供中标通知书、采购合同、设备进场验收证书（或验收文件等），并提供与物资采购合同相对应的铁路局集团公司主管部门或设备使用站段出具的设备安全运行一年（含）以上使用良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4.不接受联合体及授权制造商（OEM）产品投标。</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E5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2025年10月至工程结束</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1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河北省沧州市沧县纸房头镇李三桥村</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E0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完好，车板交货</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CA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中铁六局石港四标一分部三工区房建作业队</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97D1">
            <w:pPr>
              <w:jc w:val="center"/>
              <w:rPr>
                <w:rFonts w:hint="eastAsia" w:ascii="宋体" w:hAnsi="宋体" w:eastAsia="宋体" w:cs="宋体"/>
                <w:i w:val="0"/>
                <w:iCs w:val="0"/>
                <w:color w:val="000000"/>
                <w:sz w:val="20"/>
                <w:szCs w:val="20"/>
                <w:u w:val="none"/>
              </w:rPr>
            </w:pPr>
          </w:p>
        </w:tc>
      </w:tr>
      <w:tr w14:paraId="6E32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C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0366">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52D9">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B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储气罐</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C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2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A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88BF">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58A5">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EF99E">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C17B">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46D2">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F126">
            <w:pPr>
              <w:jc w:val="center"/>
              <w:rPr>
                <w:rFonts w:hint="eastAsia" w:ascii="宋体" w:hAnsi="宋体" w:eastAsia="宋体" w:cs="宋体"/>
                <w:i w:val="0"/>
                <w:iCs w:val="0"/>
                <w:color w:val="000000"/>
                <w:sz w:val="20"/>
                <w:szCs w:val="20"/>
                <w:u w:val="none"/>
              </w:rPr>
            </w:pPr>
          </w:p>
        </w:tc>
      </w:tr>
      <w:tr w14:paraId="4835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4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4126">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2651">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B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空气净化干燥设备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4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D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A8E8">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3ABD">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D5FB">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5AD2">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FA50">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F9C5">
            <w:pPr>
              <w:jc w:val="center"/>
              <w:rPr>
                <w:rFonts w:hint="eastAsia" w:ascii="宋体" w:hAnsi="宋体" w:eastAsia="宋体" w:cs="宋体"/>
                <w:i w:val="0"/>
                <w:iCs w:val="0"/>
                <w:color w:val="000000"/>
                <w:sz w:val="20"/>
                <w:szCs w:val="20"/>
                <w:u w:val="none"/>
              </w:rPr>
            </w:pPr>
          </w:p>
        </w:tc>
      </w:tr>
      <w:tr w14:paraId="214D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B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BB7A">
            <w:pPr>
              <w:jc w:val="center"/>
              <w:rPr>
                <w:rFonts w:hint="eastAsia" w:ascii="宋体" w:hAnsi="宋体" w:eastAsia="宋体" w:cs="宋体"/>
                <w:i w:val="0"/>
                <w:iCs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4F8F">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2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压缩空气分配器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2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4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F524">
            <w:pPr>
              <w:jc w:val="left"/>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17B4F">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5034">
            <w:pPr>
              <w:jc w:val="cente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7D2D">
            <w:pPr>
              <w:jc w:val="center"/>
              <w:rPr>
                <w:rFonts w:hint="eastAsia" w:ascii="宋体" w:hAnsi="宋体" w:eastAsia="宋体" w:cs="宋体"/>
                <w:i w:val="0"/>
                <w:iCs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FEC2">
            <w:pPr>
              <w:jc w:val="center"/>
              <w:rPr>
                <w:rFonts w:hint="eastAsia" w:ascii="宋体" w:hAnsi="宋体" w:eastAsia="宋体" w:cs="宋体"/>
                <w:i w:val="0"/>
                <w:iCs w:val="0"/>
                <w:color w:val="000000"/>
                <w:sz w:val="20"/>
                <w:szCs w:val="20"/>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89CC">
            <w:pPr>
              <w:jc w:val="center"/>
              <w:rPr>
                <w:rFonts w:hint="eastAsia" w:ascii="宋体" w:hAnsi="宋体" w:eastAsia="宋体" w:cs="宋体"/>
                <w:i w:val="0"/>
                <w:iCs w:val="0"/>
                <w:color w:val="000000"/>
                <w:sz w:val="20"/>
                <w:szCs w:val="20"/>
                <w:u w:val="none"/>
              </w:rPr>
            </w:pPr>
          </w:p>
        </w:tc>
      </w:tr>
    </w:tbl>
    <w:p w14:paraId="528D6B14">
      <w:pPr>
        <w:pStyle w:val="4"/>
        <w:rPr>
          <w:highlight w:val="none"/>
        </w:rPr>
      </w:pPr>
    </w:p>
    <w:p w14:paraId="1C613F3E">
      <w:pPr>
        <w:pStyle w:val="3"/>
        <w:rPr>
          <w:highlight w:val="none"/>
        </w:rPr>
      </w:pPr>
    </w:p>
    <w:p w14:paraId="0CD8404F">
      <w:pPr>
        <w:pStyle w:val="3"/>
        <w:rPr>
          <w:highlight w:val="none"/>
        </w:rPr>
        <w:sectPr>
          <w:footerReference r:id="rId6" w:type="first"/>
          <w:footerReference r:id="rId5" w:type="default"/>
          <w:pgSz w:w="16838" w:h="11906" w:orient="landscape"/>
          <w:pgMar w:top="1080" w:right="1440" w:bottom="1080" w:left="1440" w:header="851" w:footer="992" w:gutter="0"/>
          <w:pgNumType w:fmt="decimal"/>
          <w:cols w:space="425" w:num="1"/>
          <w:docGrid w:linePitch="312" w:charSpace="0"/>
        </w:sectPr>
      </w:pPr>
    </w:p>
    <w:p w14:paraId="0A651931">
      <w:pPr>
        <w:pStyle w:val="2"/>
        <w:widowControl w:val="0"/>
        <w:spacing w:before="100" w:after="0" w:line="360" w:lineRule="auto"/>
        <w:jc w:val="both"/>
        <w:rPr>
          <w:rFonts w:ascii="Times New Roman" w:hAnsi="Times New Roman" w:eastAsia="宋体" w:cs="Times New Roman"/>
          <w:kern w:val="2"/>
          <w:sz w:val="28"/>
          <w:highlight w:val="none"/>
        </w:rPr>
      </w:pPr>
      <w:bookmarkStart w:id="3" w:name="_Toc501460596"/>
      <w:bookmarkStart w:id="4" w:name="_Toc6373"/>
      <w:bookmarkStart w:id="5" w:name="_Toc3598"/>
      <w:bookmarkStart w:id="6" w:name="_Toc7651"/>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2</w:t>
      </w:r>
      <w:r>
        <w:rPr>
          <w:rFonts w:ascii="Times New Roman" w:hAnsi="Times New Roman" w:eastAsia="宋体" w:cs="Times New Roman"/>
          <w:kern w:val="2"/>
          <w:sz w:val="28"/>
          <w:highlight w:val="none"/>
        </w:rPr>
        <w:t>：</w:t>
      </w:r>
      <w:bookmarkEnd w:id="3"/>
      <w:r>
        <w:rPr>
          <w:rFonts w:hint="eastAsia" w:ascii="Times New Roman" w:hAnsi="Times New Roman" w:eastAsia="宋体" w:cs="Times New Roman"/>
          <w:kern w:val="2"/>
          <w:sz w:val="28"/>
          <w:highlight w:val="none"/>
        </w:rPr>
        <w:t>支付方式</w:t>
      </w:r>
      <w:bookmarkEnd w:id="4"/>
      <w:bookmarkEnd w:id="5"/>
      <w:bookmarkEnd w:id="6"/>
    </w:p>
    <w:p w14:paraId="51BA7842">
      <w:pPr>
        <w:widowControl/>
        <w:wordWrap w:val="0"/>
        <w:ind w:firstLine="420" w:firstLineChars="200"/>
        <w:jc w:val="left"/>
        <w:rPr>
          <w:rFonts w:ascii="宋体" w:hAnsi="宋体" w:cs="宋体"/>
          <w:szCs w:val="21"/>
          <w:highlight w:val="none"/>
        </w:rPr>
      </w:pPr>
    </w:p>
    <w:p w14:paraId="735836D5">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支付成功”界面的截图作为缴费凭证，上传至北京工程建设公共资源交易平台，通过北京工程建设公共资源交易平台下载招标文件（电子版）。</w:t>
      </w:r>
    </w:p>
    <w:p w14:paraId="5E807E27">
      <w:pPr>
        <w:widowControl/>
        <w:wordWrap w:val="0"/>
        <w:ind w:firstLine="420" w:firstLineChars="200"/>
        <w:jc w:val="left"/>
        <w:rPr>
          <w:rFonts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664382738@qq.com，并电话与代理机构联系人进行确认。</w:t>
      </w:r>
    </w:p>
    <w:p w14:paraId="27383602">
      <w:pPr>
        <w:widowControl/>
        <w:jc w:val="left"/>
        <w:rPr>
          <w:rFonts w:ascii="宋体" w:hAnsi="宋体" w:cs="宋体"/>
          <w:szCs w:val="21"/>
          <w:highlight w:val="none"/>
        </w:rPr>
      </w:pPr>
    </w:p>
    <w:p w14:paraId="340D01E8">
      <w:pPr>
        <w:widowControl/>
        <w:jc w:val="left"/>
        <w:rPr>
          <w:rFonts w:ascii="宋体" w:hAnsi="宋体" w:cs="宋体"/>
          <w:szCs w:val="21"/>
          <w:highlight w:val="none"/>
        </w:rPr>
      </w:pPr>
    </w:p>
    <w:p w14:paraId="3D6EC8D5">
      <w:pPr>
        <w:widowControl/>
        <w:ind w:leftChars="200"/>
        <w:jc w:val="left"/>
        <w:rPr>
          <w:rFonts w:ascii="宋体" w:hAnsi="宋体" w:cs="宋体"/>
          <w:szCs w:val="21"/>
          <w:highlight w:val="none"/>
        </w:rPr>
      </w:pPr>
      <w:r>
        <w:rPr>
          <w:rFonts w:hint="eastAsia" w:ascii="宋体" w:hAnsi="宋体" w:cs="宋体"/>
          <w:szCs w:val="21"/>
          <w:highlight w:val="none"/>
        </w:rPr>
        <w:t>代理机构：中铁物总国际招标有限公司</w:t>
      </w:r>
    </w:p>
    <w:p w14:paraId="123C9D1E">
      <w:pPr>
        <w:widowControl/>
        <w:ind w:leftChars="200"/>
        <w:jc w:val="left"/>
        <w:rPr>
          <w:rFonts w:ascii="宋体" w:hAnsi="宋体" w:cs="宋体"/>
          <w:szCs w:val="21"/>
          <w:highlight w:val="none"/>
        </w:rPr>
      </w:pPr>
      <w:r>
        <w:rPr>
          <w:rFonts w:hint="eastAsia" w:ascii="宋体" w:hAnsi="宋体" w:cs="宋体"/>
          <w:szCs w:val="21"/>
          <w:highlight w:val="none"/>
        </w:rPr>
        <w:t>地  址：北京市丰台区凤凰嘴街鼎兴大厦A座11层</w:t>
      </w:r>
    </w:p>
    <w:p w14:paraId="6551CC59">
      <w:pPr>
        <w:widowControl/>
        <w:ind w:leftChars="200"/>
        <w:jc w:val="left"/>
        <w:rPr>
          <w:rFonts w:ascii="宋体" w:hAnsi="宋体" w:cs="宋体"/>
          <w:szCs w:val="21"/>
          <w:highlight w:val="none"/>
        </w:rPr>
      </w:pPr>
      <w:r>
        <w:rPr>
          <w:rFonts w:hint="eastAsia" w:ascii="宋体" w:hAnsi="宋体" w:cs="宋体"/>
          <w:szCs w:val="21"/>
          <w:highlight w:val="none"/>
        </w:rPr>
        <w:t>联系人：王思宇、刘宗凯</w:t>
      </w:r>
    </w:p>
    <w:p w14:paraId="38B98A07">
      <w:pPr>
        <w:widowControl/>
        <w:ind w:leftChars="200"/>
        <w:jc w:val="left"/>
        <w:rPr>
          <w:rFonts w:ascii="宋体" w:hAnsi="宋体" w:cs="宋体"/>
          <w:szCs w:val="21"/>
          <w:highlight w:val="none"/>
        </w:rPr>
      </w:pPr>
      <w:r>
        <w:rPr>
          <w:rFonts w:hint="eastAsia" w:ascii="宋体" w:hAnsi="宋体" w:cs="宋体"/>
          <w:szCs w:val="21"/>
          <w:highlight w:val="none"/>
        </w:rPr>
        <w:t>电  话：13161866075、15131159711</w:t>
      </w:r>
    </w:p>
    <w:p w14:paraId="0130590D">
      <w:pPr>
        <w:rPr>
          <w:rFonts w:hint="eastAsia" w:ascii="宋体" w:hAnsi="宋体" w:eastAsia="宋体" w:cs="宋体"/>
          <w:sz w:val="44"/>
          <w:szCs w:val="44"/>
          <w:highlight w:val="none"/>
        </w:rPr>
      </w:pPr>
      <w:bookmarkStart w:id="7" w:name="_Toc156913271"/>
      <w:r>
        <w:rPr>
          <w:rFonts w:hint="eastAsia" w:ascii="宋体" w:hAnsi="宋体" w:eastAsia="宋体" w:cs="宋体"/>
          <w:sz w:val="44"/>
          <w:szCs w:val="44"/>
          <w:highlight w:val="none"/>
        </w:rPr>
        <w:br w:type="page"/>
      </w:r>
    </w:p>
    <w:p w14:paraId="45C16E46">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新建石衡沧港城际铁路衡黄段工程</w:t>
      </w:r>
    </w:p>
    <w:p w14:paraId="444A6477">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建管甲供物资2025年第一批次（动车所设备）</w:t>
      </w:r>
    </w:p>
    <w:p w14:paraId="2AF60E01">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异议提出方式及主要内容</w:t>
      </w:r>
    </w:p>
    <w:p w14:paraId="0210E3C9">
      <w:pPr>
        <w:snapToGrid w:val="0"/>
        <w:spacing w:line="360" w:lineRule="auto"/>
        <w:rPr>
          <w:rFonts w:hint="eastAsia" w:ascii="仿宋_GB2312" w:hAnsi="仿宋" w:eastAsia="仿宋_GB2312" w:cs="仿宋"/>
          <w:sz w:val="28"/>
          <w:szCs w:val="28"/>
          <w:highlight w:val="none"/>
        </w:rPr>
      </w:pPr>
    </w:p>
    <w:p w14:paraId="4D85313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481464694"/>
        </w:rPr>
        <w:t>招标异议地</w:t>
      </w:r>
      <w:r>
        <w:rPr>
          <w:rFonts w:hint="eastAsia" w:ascii="仿宋_GB2312" w:hAnsi="仿宋" w:eastAsia="仿宋_GB2312" w:cs="仿宋"/>
          <w:spacing w:val="0"/>
          <w:kern w:val="0"/>
          <w:sz w:val="28"/>
          <w:szCs w:val="28"/>
          <w:highlight w:val="none"/>
          <w:fitText w:val="3080" w:id="1481464694"/>
        </w:rPr>
        <w:t>址</w:t>
      </w:r>
      <w:r>
        <w:rPr>
          <w:rFonts w:hint="eastAsia" w:ascii="仿宋_GB2312" w:hAnsi="仿宋" w:eastAsia="仿宋_GB2312" w:cs="仿宋"/>
          <w:sz w:val="28"/>
          <w:szCs w:val="28"/>
          <w:highlight w:val="none"/>
        </w:rPr>
        <w:t>：河北省石家庄市新华路100号</w:t>
      </w:r>
    </w:p>
    <w:p w14:paraId="66571ABA">
      <w:pPr>
        <w:snapToGrid w:val="0"/>
        <w:spacing w:line="360" w:lineRule="auto"/>
        <w:ind w:left="567" w:leftChars="270"/>
        <w:rPr>
          <w:rFonts w:hint="eastAsia" w:ascii="仿宋_GB2312" w:hAnsi="仿宋" w:eastAsia="仿宋_GB2312" w:cs="仿宋"/>
          <w:sz w:val="28"/>
          <w:szCs w:val="28"/>
          <w:highlight w:val="none"/>
          <w:lang w:eastAsia="zh-CN"/>
        </w:rPr>
      </w:pPr>
      <w:r>
        <w:rPr>
          <w:rFonts w:hint="eastAsia" w:ascii="仿宋_GB2312" w:hAnsi="仿宋" w:eastAsia="仿宋_GB2312" w:cs="仿宋"/>
          <w:spacing w:val="93"/>
          <w:kern w:val="0"/>
          <w:sz w:val="28"/>
          <w:szCs w:val="28"/>
          <w:highlight w:val="none"/>
          <w:fitText w:val="3080" w:id="734474837"/>
        </w:rPr>
        <w:t>招标异议联系</w:t>
      </w:r>
      <w:r>
        <w:rPr>
          <w:rFonts w:hint="eastAsia" w:ascii="仿宋_GB2312" w:hAnsi="仿宋" w:eastAsia="仿宋_GB2312" w:cs="仿宋"/>
          <w:spacing w:val="2"/>
          <w:kern w:val="0"/>
          <w:sz w:val="28"/>
          <w:szCs w:val="28"/>
          <w:highlight w:val="none"/>
          <w:fitText w:val="3080" w:id="734474837"/>
        </w:rPr>
        <w:t>人</w:t>
      </w:r>
      <w:r>
        <w:rPr>
          <w:rFonts w:hint="eastAsia" w:ascii="仿宋_GB2312" w:hAnsi="仿宋" w:eastAsia="仿宋_GB2312" w:cs="仿宋"/>
          <w:sz w:val="28"/>
          <w:szCs w:val="28"/>
          <w:highlight w:val="none"/>
        </w:rPr>
        <w:t>：</w:t>
      </w:r>
      <w:r>
        <w:rPr>
          <w:rFonts w:hint="eastAsia" w:ascii="仿宋_GB2312" w:hAnsi="仿宋" w:eastAsia="仿宋_GB2312" w:cs="仿宋"/>
          <w:sz w:val="28"/>
          <w:szCs w:val="28"/>
          <w:highlight w:val="none"/>
          <w:lang w:eastAsia="zh-CN"/>
        </w:rPr>
        <w:t>徐航</w:t>
      </w:r>
    </w:p>
    <w:p w14:paraId="78A737FF">
      <w:pPr>
        <w:snapToGrid w:val="0"/>
        <w:spacing w:line="360" w:lineRule="auto"/>
        <w:ind w:left="567" w:leftChars="270"/>
        <w:rPr>
          <w:rFonts w:hint="eastAsia" w:ascii="仿宋_GB2312" w:hAnsi="仿宋" w:eastAsia="仿宋_GB2312" w:cs="仿宋"/>
          <w:sz w:val="28"/>
          <w:szCs w:val="28"/>
          <w:highlight w:val="none"/>
          <w:lang w:eastAsia="zh-CN"/>
        </w:rPr>
      </w:pPr>
      <w:r>
        <w:rPr>
          <w:rFonts w:hint="eastAsia" w:ascii="仿宋_GB2312" w:hAnsi="仿宋" w:eastAsia="仿宋_GB2312" w:cs="仿宋"/>
          <w:spacing w:val="140"/>
          <w:kern w:val="0"/>
          <w:sz w:val="28"/>
          <w:szCs w:val="28"/>
          <w:highlight w:val="none"/>
          <w:fitText w:val="3080" w:id="302742851"/>
        </w:rPr>
        <w:t>招标异议电</w:t>
      </w:r>
      <w:r>
        <w:rPr>
          <w:rFonts w:hint="eastAsia" w:ascii="仿宋_GB2312" w:hAnsi="仿宋" w:eastAsia="仿宋_GB2312" w:cs="仿宋"/>
          <w:spacing w:val="0"/>
          <w:kern w:val="0"/>
          <w:sz w:val="28"/>
          <w:szCs w:val="28"/>
          <w:highlight w:val="none"/>
          <w:fitText w:val="3080" w:id="302742851"/>
        </w:rPr>
        <w:t>话</w:t>
      </w:r>
      <w:r>
        <w:rPr>
          <w:rFonts w:hint="eastAsia" w:ascii="仿宋_GB2312" w:hAnsi="仿宋" w:eastAsia="仿宋_GB2312" w:cs="仿宋"/>
          <w:sz w:val="28"/>
          <w:szCs w:val="28"/>
          <w:highlight w:val="none"/>
        </w:rPr>
        <w:t>：0311-87922724、</w:t>
      </w:r>
      <w:r>
        <w:rPr>
          <w:rFonts w:hint="eastAsia" w:ascii="仿宋_GB2312" w:hAnsi="仿宋" w:eastAsia="仿宋_GB2312" w:cs="仿宋"/>
          <w:sz w:val="28"/>
          <w:szCs w:val="28"/>
          <w:highlight w:val="none"/>
          <w:lang w:eastAsia="zh-CN"/>
        </w:rPr>
        <w:t>18713153988</w:t>
      </w:r>
    </w:p>
    <w:p w14:paraId="32444276">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433270763"/>
        </w:rPr>
        <w:t>招标异议联系传真/邮</w:t>
      </w:r>
      <w:r>
        <w:rPr>
          <w:rFonts w:hint="eastAsia" w:ascii="仿宋_GB2312" w:hAnsi="仿宋" w:eastAsia="仿宋_GB2312" w:cs="仿宋"/>
          <w:spacing w:val="3"/>
          <w:kern w:val="0"/>
          <w:sz w:val="28"/>
          <w:szCs w:val="28"/>
          <w:highlight w:val="none"/>
          <w:fitText w:val="3080" w:id="433270763"/>
        </w:rPr>
        <w:t>箱</w:t>
      </w:r>
      <w:r>
        <w:rPr>
          <w:rFonts w:hint="eastAsia" w:ascii="仿宋_GB2312" w:hAnsi="仿宋" w:eastAsia="仿宋_GB2312" w:cs="仿宋"/>
          <w:sz w:val="28"/>
          <w:szCs w:val="28"/>
          <w:highlight w:val="none"/>
        </w:rPr>
        <w:t>：sjzxmbwzb@163.com</w:t>
      </w:r>
    </w:p>
    <w:p w14:paraId="41F4B4F4">
      <w:pPr>
        <w:snapToGrid w:val="0"/>
        <w:spacing w:line="360" w:lineRule="auto"/>
        <w:rPr>
          <w:rFonts w:ascii="仿宋_GB2312" w:hAnsi="仿宋" w:eastAsia="仿宋_GB2312" w:cs="仿宋"/>
          <w:sz w:val="28"/>
          <w:szCs w:val="28"/>
          <w:highlight w:val="none"/>
        </w:rPr>
      </w:pPr>
    </w:p>
    <w:p w14:paraId="78A3EAD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1F43E512">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3D785EA7">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62000621">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037DE02F">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48CA746F">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57A88C4F">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24389B4C">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7"/>
    </w:p>
    <w:p w14:paraId="2CBC5564">
      <w:pPr>
        <w:rPr>
          <w:rFonts w:hint="eastAsia" w:ascii="方正仿宋_GB2312" w:hAnsi="方正仿宋_GB2312" w:eastAsia="方正仿宋_GB2312" w:cs="方正仿宋_GB2312"/>
        </w:rPr>
      </w:pPr>
      <w:bookmarkStart w:id="8" w:name="_GoBack"/>
      <w:bookmarkEnd w:id="8"/>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E5590CA8-1BEA-4E3A-BA77-E0F2A331E0C8}"/>
  </w:font>
  <w:font w:name="仿宋">
    <w:panose1 w:val="02010609060101010101"/>
    <w:charset w:val="86"/>
    <w:family w:val="auto"/>
    <w:pitch w:val="default"/>
    <w:sig w:usb0="800002BF" w:usb1="38CF7CFA" w:usb2="00000016" w:usb3="00000000" w:csb0="00040001" w:csb1="00000000"/>
    <w:embedRegular r:id="rId2" w:fontKey="{070DC104-45FE-4043-939F-2D608A4A71A5}"/>
  </w:font>
  <w:font w:name="方正仿宋_GB2312">
    <w:panose1 w:val="02000000000000000000"/>
    <w:charset w:val="86"/>
    <w:family w:val="auto"/>
    <w:pitch w:val="default"/>
    <w:sig w:usb0="A00002BF" w:usb1="184F6CFA" w:usb2="00000012" w:usb3="00000000" w:csb0="00040001" w:csb1="00000000"/>
    <w:embedRegular r:id="rId3" w:fontKey="{8FFCE593-AC93-4232-80A6-9B1135A9E97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F378">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D5013">
                          <w:pPr>
                            <w:pStyle w:val="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CD5013">
                    <w:pPr>
                      <w:pStyle w:val="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46D">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FC66E7A">
                          <w:pPr>
                            <w:pStyle w:val="6"/>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6FC66E7A">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3339">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14E88"/>
    <w:rsid w:val="02BD75DA"/>
    <w:rsid w:val="080A5070"/>
    <w:rsid w:val="11194576"/>
    <w:rsid w:val="16775FC6"/>
    <w:rsid w:val="1E4A3FC0"/>
    <w:rsid w:val="23F92512"/>
    <w:rsid w:val="26A45F17"/>
    <w:rsid w:val="34D81441"/>
    <w:rsid w:val="37B564F7"/>
    <w:rsid w:val="3B314E88"/>
    <w:rsid w:val="48084421"/>
    <w:rsid w:val="4C0C07D7"/>
    <w:rsid w:val="4DBF5582"/>
    <w:rsid w:val="566030C5"/>
    <w:rsid w:val="5E3B6EA6"/>
    <w:rsid w:val="5EDA221B"/>
    <w:rsid w:val="70657DB3"/>
    <w:rsid w:val="774A7CF8"/>
    <w:rsid w:val="77950F7E"/>
    <w:rsid w:val="79AF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Plain Text"/>
    <w:basedOn w:val="1"/>
    <w:qFormat/>
    <w:uiPriority w:val="0"/>
    <w:pPr>
      <w:spacing w:line="240" w:lineRule="auto"/>
      <w:ind w:firstLine="200" w:firstLineChars="200"/>
    </w:pPr>
    <w:rPr>
      <w:rFonts w:ascii="宋体" w:hAnsi="Courier New" w:eastAsia="仿宋_GB2312" w:cs="Courier New"/>
      <w:szCs w:val="21"/>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customStyle="1" w:styleId="9">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4245</Words>
  <Characters>5058</Characters>
  <Lines>0</Lines>
  <Paragraphs>0</Paragraphs>
  <TotalTime>1</TotalTime>
  <ScaleCrop>false</ScaleCrop>
  <LinksUpToDate>false</LinksUpToDate>
  <CharactersWithSpaces>5125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2025-08-13T13:04:00Z</dcterms:created>
  <dc:creator>凯</dc:creator>
  <cp:lastModifiedBy>凯</cp:lastModifiedBy>
  <dcterms:modified xsi:type="dcterms:W3CDTF">2025-09-05T06:31:31Z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02DE05681D8E4BB7BDB6D96817B2F028_11</vt:lpwstr>
  </property>
  <property fmtid="{D5CDD505-2E9C-101B-9397-08002B2CF9AE}" pid="4" name="KSOTemplateDocerSaveRecord">
    <vt:lpwstr>eyJoZGlkIjoiMDQwYzAzMDMwNTQ1OTZhYzIxMWFhYjI5NTEwMTUyODUiLCJ1c2VySWQiOiI1MDkyMjQ1MjAifQ==</vt:lpwstr>
  </property>
</Properties>
</file>